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8B7" w:rsidRPr="002D670F" w:rsidRDefault="001A08B7" w:rsidP="001A08B7">
      <w:pPr>
        <w:spacing w:after="60"/>
        <w:jc w:val="center"/>
        <w:rPr>
          <w:rFonts w:ascii="Cambria" w:hAnsi="Cambria"/>
          <w:sz w:val="48"/>
          <w:szCs w:val="48"/>
        </w:rPr>
      </w:pPr>
      <w:r w:rsidRPr="002D670F">
        <w:rPr>
          <w:rFonts w:ascii="Cambria" w:hAnsi="Cambria"/>
          <w:sz w:val="48"/>
          <w:szCs w:val="48"/>
        </w:rPr>
        <w:t>Victoriana LRP</w:t>
      </w:r>
    </w:p>
    <w:p w:rsidR="001A08B7" w:rsidRDefault="001A08B7" w:rsidP="001A08B7">
      <w:pPr>
        <w:spacing w:after="60"/>
        <w:jc w:val="both"/>
        <w:rPr>
          <w:rFonts w:ascii="Cambria" w:hAnsi="Cambria"/>
          <w:sz w:val="36"/>
          <w:szCs w:val="36"/>
        </w:rPr>
      </w:pPr>
    </w:p>
    <w:p w:rsidR="001A08B7" w:rsidRPr="00B658C3" w:rsidRDefault="001A08B7" w:rsidP="001A08B7">
      <w:pPr>
        <w:spacing w:after="60"/>
        <w:jc w:val="both"/>
        <w:rPr>
          <w:rFonts w:ascii="Cambria" w:hAnsi="Cambria"/>
        </w:rPr>
      </w:pPr>
      <w:r w:rsidRPr="00E07817">
        <w:rPr>
          <w:rFonts w:ascii="Cambria" w:hAnsi="Cambria"/>
          <w:sz w:val="36"/>
          <w:szCs w:val="36"/>
        </w:rPr>
        <w:t>Character Generation</w:t>
      </w:r>
    </w:p>
    <w:p w:rsidR="001A08B7" w:rsidRPr="003D1744" w:rsidRDefault="001A08B7" w:rsidP="001A08B7">
      <w:pPr>
        <w:spacing w:after="60"/>
        <w:jc w:val="both"/>
        <w:rPr>
          <w:rFonts w:ascii="Cambria" w:hAnsi="Cambria"/>
        </w:rPr>
      </w:pPr>
      <w:r w:rsidRPr="003D1744">
        <w:rPr>
          <w:rFonts w:ascii="Cambria" w:hAnsi="Cambria"/>
        </w:rPr>
        <w:t>To play Victoriana LRP a player must first decide on his character, the following rules allow a player to shape a suitable character for play.</w:t>
      </w:r>
    </w:p>
    <w:p w:rsidR="001A08B7" w:rsidRDefault="001A08B7" w:rsidP="001A08B7">
      <w:pPr>
        <w:spacing w:after="60"/>
        <w:jc w:val="both"/>
        <w:rPr>
          <w:rFonts w:ascii="Cambria" w:hAnsi="Cambria"/>
        </w:rPr>
      </w:pPr>
    </w:p>
    <w:p w:rsidR="001A08B7" w:rsidRPr="00E07817" w:rsidRDefault="001A08B7" w:rsidP="001A08B7">
      <w:pPr>
        <w:spacing w:after="60"/>
        <w:jc w:val="both"/>
        <w:rPr>
          <w:rFonts w:ascii="Cambria" w:hAnsi="Cambria"/>
          <w:sz w:val="28"/>
          <w:szCs w:val="28"/>
        </w:rPr>
      </w:pPr>
      <w:r w:rsidRPr="00E07817">
        <w:rPr>
          <w:rFonts w:ascii="Cambria" w:hAnsi="Cambria"/>
          <w:sz w:val="28"/>
          <w:szCs w:val="28"/>
        </w:rPr>
        <w:t>Overview</w:t>
      </w:r>
    </w:p>
    <w:p w:rsidR="001A08B7" w:rsidRPr="003D1744" w:rsidRDefault="0058239A" w:rsidP="001A08B7">
      <w:pPr>
        <w:spacing w:after="60"/>
        <w:jc w:val="both"/>
        <w:rPr>
          <w:rFonts w:ascii="Cambria" w:hAnsi="Cambria"/>
        </w:rPr>
      </w:pPr>
      <w:r>
        <w:rPr>
          <w:rFonts w:ascii="Cambria" w:hAnsi="Cambria"/>
        </w:rPr>
        <w:t>Firstly</w:t>
      </w:r>
      <w:r w:rsidR="001A08B7" w:rsidRPr="003D1744">
        <w:rPr>
          <w:rFonts w:ascii="Cambria" w:hAnsi="Cambria"/>
        </w:rPr>
        <w:t xml:space="preserve"> the player must choose a Social Class and a Back</w:t>
      </w:r>
      <w:r>
        <w:rPr>
          <w:rFonts w:ascii="Cambria" w:hAnsi="Cambria"/>
        </w:rPr>
        <w:t xml:space="preserve">ground. </w:t>
      </w:r>
      <w:r w:rsidR="000E6E80">
        <w:rPr>
          <w:rFonts w:ascii="Cambria" w:hAnsi="Cambria"/>
        </w:rPr>
        <w:t>A starting player has two Character Points to choose s</w:t>
      </w:r>
      <w:r>
        <w:rPr>
          <w:rFonts w:ascii="Cambria" w:hAnsi="Cambria"/>
        </w:rPr>
        <w:t xml:space="preserve">tarting </w:t>
      </w:r>
      <w:r w:rsidR="001A08B7" w:rsidRPr="003D1744">
        <w:rPr>
          <w:rFonts w:ascii="Cambria" w:hAnsi="Cambria"/>
        </w:rPr>
        <w:t>Perks</w:t>
      </w:r>
      <w:r w:rsidR="000E6E80">
        <w:rPr>
          <w:rFonts w:ascii="Cambria" w:hAnsi="Cambria"/>
        </w:rPr>
        <w:t xml:space="preserve"> with</w:t>
      </w:r>
      <w:r>
        <w:rPr>
          <w:rFonts w:ascii="Cambria" w:hAnsi="Cambria"/>
        </w:rPr>
        <w:t>.</w:t>
      </w:r>
      <w:r w:rsidR="000E6E80">
        <w:rPr>
          <w:rFonts w:ascii="Cambria" w:hAnsi="Cambria"/>
        </w:rPr>
        <w:t xml:space="preserve"> Each Perk costs a Character Point and these</w:t>
      </w:r>
      <w:r>
        <w:rPr>
          <w:rFonts w:ascii="Cambria" w:hAnsi="Cambria"/>
        </w:rPr>
        <w:t xml:space="preserve"> are </w:t>
      </w:r>
      <w:r w:rsidR="001A08B7" w:rsidRPr="003D1744">
        <w:rPr>
          <w:rFonts w:ascii="Cambria" w:hAnsi="Cambria"/>
        </w:rPr>
        <w:t>in ad</w:t>
      </w:r>
      <w:r>
        <w:rPr>
          <w:rFonts w:ascii="Cambria" w:hAnsi="Cambria"/>
        </w:rPr>
        <w:t>dition to the Perks they get from their</w:t>
      </w:r>
      <w:r w:rsidR="001A08B7" w:rsidRPr="003D1744">
        <w:rPr>
          <w:rFonts w:ascii="Cambria" w:hAnsi="Cambria"/>
        </w:rPr>
        <w:t xml:space="preserve"> Background choice. Quirks can also be chosen and give the player an extra Character Point for each Quirk they pick. </w:t>
      </w:r>
      <w:r>
        <w:rPr>
          <w:rFonts w:ascii="Cambria" w:hAnsi="Cambria"/>
        </w:rPr>
        <w:t xml:space="preserve">Whilst there is no limit to the number of Quirks a character can have, they can only gain a maximum of two </w:t>
      </w:r>
      <w:r w:rsidR="0088536C">
        <w:rPr>
          <w:rFonts w:ascii="Cambria" w:hAnsi="Cambria"/>
        </w:rPr>
        <w:t>Character Points</w:t>
      </w:r>
      <w:bookmarkStart w:id="0" w:name="_GoBack"/>
      <w:bookmarkEnd w:id="0"/>
      <w:r>
        <w:rPr>
          <w:rFonts w:ascii="Cambria" w:hAnsi="Cambria"/>
        </w:rPr>
        <w:t xml:space="preserve"> in this manner.</w:t>
      </w:r>
    </w:p>
    <w:p w:rsidR="001A08B7" w:rsidRDefault="001A08B7" w:rsidP="001A08B7">
      <w:pPr>
        <w:spacing w:after="60"/>
        <w:jc w:val="both"/>
        <w:rPr>
          <w:rFonts w:ascii="Cambria" w:hAnsi="Cambria"/>
        </w:rPr>
      </w:pPr>
    </w:p>
    <w:p w:rsidR="001A08B7" w:rsidRPr="00E07817" w:rsidRDefault="001A08B7" w:rsidP="001A08B7">
      <w:pPr>
        <w:spacing w:after="60"/>
        <w:jc w:val="both"/>
        <w:rPr>
          <w:rFonts w:ascii="Cambria" w:hAnsi="Cambria"/>
          <w:sz w:val="28"/>
          <w:szCs w:val="28"/>
        </w:rPr>
      </w:pPr>
      <w:r w:rsidRPr="00E07817">
        <w:rPr>
          <w:rFonts w:ascii="Cambria" w:hAnsi="Cambria"/>
          <w:sz w:val="28"/>
          <w:szCs w:val="28"/>
        </w:rPr>
        <w:t>Social Class</w:t>
      </w:r>
    </w:p>
    <w:p w:rsidR="001A08B7" w:rsidRDefault="001A08B7" w:rsidP="001A08B7">
      <w:pPr>
        <w:spacing w:after="60"/>
        <w:jc w:val="both"/>
        <w:rPr>
          <w:rFonts w:ascii="Cambria" w:hAnsi="Cambria"/>
        </w:rPr>
      </w:pPr>
      <w:r w:rsidRPr="003D1744">
        <w:rPr>
          <w:rFonts w:ascii="Cambria" w:hAnsi="Cambria"/>
        </w:rPr>
        <w:t>When Creating a Character you must first determine that character's social class. Social Class was vitally important in the Victorian era and that is also true in Victoriana. There are four classes to choose from and a player must pick one before considering their character. Bear in mind that the Social Class chosen will limit later character generation options.</w:t>
      </w:r>
    </w:p>
    <w:p w:rsidR="001A08B7" w:rsidRPr="003D1744" w:rsidRDefault="001A08B7" w:rsidP="001A08B7">
      <w:pPr>
        <w:spacing w:after="60"/>
        <w:jc w:val="both"/>
        <w:rPr>
          <w:rFonts w:ascii="Cambria" w:hAnsi="Cambria"/>
        </w:rPr>
      </w:pPr>
    </w:p>
    <w:p w:rsidR="001A08B7" w:rsidRPr="00E07817" w:rsidRDefault="001A08B7" w:rsidP="001A08B7">
      <w:pPr>
        <w:pStyle w:val="ListParagraph"/>
        <w:numPr>
          <w:ilvl w:val="0"/>
          <w:numId w:val="1"/>
        </w:numPr>
        <w:spacing w:after="60"/>
        <w:jc w:val="both"/>
        <w:rPr>
          <w:rFonts w:ascii="Cambria" w:hAnsi="Cambria"/>
        </w:rPr>
      </w:pPr>
      <w:r w:rsidRPr="00E07817">
        <w:rPr>
          <w:rFonts w:ascii="Cambria" w:hAnsi="Cambria"/>
        </w:rPr>
        <w:t>Working Class</w:t>
      </w:r>
    </w:p>
    <w:p w:rsidR="001A08B7" w:rsidRPr="00E07817" w:rsidRDefault="001A08B7" w:rsidP="001A08B7">
      <w:pPr>
        <w:pStyle w:val="ListParagraph"/>
        <w:numPr>
          <w:ilvl w:val="0"/>
          <w:numId w:val="1"/>
        </w:numPr>
        <w:spacing w:after="60"/>
        <w:jc w:val="both"/>
        <w:rPr>
          <w:rFonts w:ascii="Cambria" w:hAnsi="Cambria"/>
        </w:rPr>
      </w:pPr>
      <w:r w:rsidRPr="00E07817">
        <w:rPr>
          <w:rFonts w:ascii="Cambria" w:hAnsi="Cambria"/>
        </w:rPr>
        <w:t>Lower Middle Class</w:t>
      </w:r>
    </w:p>
    <w:p w:rsidR="001A08B7" w:rsidRPr="00E07817" w:rsidRDefault="001A08B7" w:rsidP="001A08B7">
      <w:pPr>
        <w:pStyle w:val="ListParagraph"/>
        <w:numPr>
          <w:ilvl w:val="0"/>
          <w:numId w:val="1"/>
        </w:numPr>
        <w:spacing w:after="60"/>
        <w:jc w:val="both"/>
        <w:rPr>
          <w:rFonts w:ascii="Cambria" w:hAnsi="Cambria"/>
        </w:rPr>
      </w:pPr>
      <w:r w:rsidRPr="00E07817">
        <w:rPr>
          <w:rFonts w:ascii="Cambria" w:hAnsi="Cambria"/>
        </w:rPr>
        <w:t>Upper Middle Class</w:t>
      </w:r>
    </w:p>
    <w:p w:rsidR="001A08B7" w:rsidRPr="00E07817" w:rsidRDefault="001A08B7" w:rsidP="001A08B7">
      <w:pPr>
        <w:pStyle w:val="ListParagraph"/>
        <w:numPr>
          <w:ilvl w:val="0"/>
          <w:numId w:val="1"/>
        </w:numPr>
        <w:spacing w:after="60"/>
        <w:jc w:val="both"/>
        <w:rPr>
          <w:rFonts w:ascii="Cambria" w:hAnsi="Cambria"/>
        </w:rPr>
      </w:pPr>
      <w:r w:rsidRPr="00E07817">
        <w:rPr>
          <w:rFonts w:ascii="Cambria" w:hAnsi="Cambria"/>
        </w:rPr>
        <w:t>Upper Class</w:t>
      </w:r>
    </w:p>
    <w:p w:rsidR="001A08B7" w:rsidRDefault="001A08B7" w:rsidP="001A08B7">
      <w:pPr>
        <w:spacing w:after="60"/>
        <w:jc w:val="both"/>
        <w:rPr>
          <w:rFonts w:ascii="Cambria" w:hAnsi="Cambria"/>
        </w:rPr>
      </w:pPr>
    </w:p>
    <w:p w:rsidR="001A08B7" w:rsidRPr="00E07817" w:rsidRDefault="001A08B7" w:rsidP="001A08B7">
      <w:pPr>
        <w:spacing w:after="60"/>
        <w:jc w:val="both"/>
        <w:rPr>
          <w:rFonts w:ascii="Cambria" w:hAnsi="Cambria"/>
          <w:sz w:val="28"/>
          <w:szCs w:val="28"/>
        </w:rPr>
      </w:pPr>
      <w:r w:rsidRPr="00E07817">
        <w:rPr>
          <w:rFonts w:ascii="Cambria" w:hAnsi="Cambria"/>
          <w:sz w:val="28"/>
          <w:szCs w:val="28"/>
        </w:rPr>
        <w:t>Finances</w:t>
      </w:r>
    </w:p>
    <w:p w:rsidR="001A08B7" w:rsidRPr="003D1744" w:rsidRDefault="001A08B7" w:rsidP="001A08B7">
      <w:pPr>
        <w:spacing w:after="60"/>
        <w:jc w:val="both"/>
        <w:rPr>
          <w:rFonts w:ascii="Cambria" w:hAnsi="Cambria"/>
        </w:rPr>
      </w:pPr>
      <w:r w:rsidRPr="003D1744">
        <w:rPr>
          <w:rFonts w:ascii="Cambria" w:hAnsi="Cambria"/>
        </w:rPr>
        <w:t xml:space="preserve">Each Social Class starts with a specific amount of Starting Capital, indicating how much money the character has available in savings and assets. Furthermore, each Social Class is assumed to have a Regular Income between events, representing what you earn from employment or regular </w:t>
      </w:r>
      <w:r w:rsidR="0058239A" w:rsidRPr="003D1744">
        <w:rPr>
          <w:rFonts w:ascii="Cambria" w:hAnsi="Cambria"/>
        </w:rPr>
        <w:t>pay-outs</w:t>
      </w:r>
      <w:r w:rsidRPr="003D1744">
        <w:rPr>
          <w:rFonts w:ascii="Cambria" w:hAnsi="Cambria"/>
        </w:rPr>
        <w:t xml:space="preserve"> from investments. These are as follows:</w:t>
      </w:r>
    </w:p>
    <w:p w:rsidR="001A08B7" w:rsidRDefault="001A08B7" w:rsidP="001A08B7">
      <w:pPr>
        <w:spacing w:after="60"/>
        <w:jc w:val="both"/>
        <w:rPr>
          <w:rFonts w:ascii="Cambria" w:hAnsi="Cambria"/>
        </w:rPr>
      </w:pPr>
    </w:p>
    <w:p w:rsidR="001A08B7" w:rsidRPr="003D1744" w:rsidRDefault="001A08B7" w:rsidP="001A08B7">
      <w:pPr>
        <w:spacing w:after="60"/>
        <w:jc w:val="both"/>
        <w:rPr>
          <w:rFonts w:ascii="Cambria" w:hAnsi="Cambria"/>
        </w:rPr>
      </w:pPr>
      <w:r>
        <w:rPr>
          <w:rFonts w:ascii="Cambria" w:hAnsi="Cambria"/>
        </w:rPr>
        <w:t>Social Class</w:t>
      </w:r>
      <w:r>
        <w:rPr>
          <w:rFonts w:ascii="Cambria" w:hAnsi="Cambria"/>
        </w:rPr>
        <w:tab/>
      </w:r>
      <w:r>
        <w:rPr>
          <w:rFonts w:ascii="Cambria" w:hAnsi="Cambria"/>
        </w:rPr>
        <w:tab/>
        <w:t>Starting Capital</w:t>
      </w:r>
      <w:r>
        <w:rPr>
          <w:rFonts w:ascii="Cambria" w:hAnsi="Cambria"/>
        </w:rPr>
        <w:tab/>
      </w:r>
      <w:r w:rsidRPr="003D1744">
        <w:rPr>
          <w:rFonts w:ascii="Cambria" w:hAnsi="Cambria"/>
        </w:rPr>
        <w:t>Regular Income</w:t>
      </w:r>
    </w:p>
    <w:p w:rsidR="001A08B7" w:rsidRPr="003D1744" w:rsidRDefault="001A08B7" w:rsidP="001A08B7">
      <w:pPr>
        <w:spacing w:after="60"/>
        <w:jc w:val="both"/>
        <w:rPr>
          <w:rFonts w:ascii="Cambria" w:hAnsi="Cambria"/>
        </w:rPr>
      </w:pPr>
      <w:r w:rsidRPr="003D1744">
        <w:rPr>
          <w:rFonts w:ascii="Cambria" w:hAnsi="Cambria"/>
        </w:rPr>
        <w:t>Working Class</w:t>
      </w:r>
      <w:r w:rsidRPr="003D1744">
        <w:rPr>
          <w:rFonts w:ascii="Cambria" w:hAnsi="Cambria"/>
        </w:rPr>
        <w:tab/>
      </w:r>
      <w:r>
        <w:rPr>
          <w:rFonts w:ascii="Cambria" w:hAnsi="Cambria"/>
        </w:rPr>
        <w:tab/>
      </w:r>
      <w:r w:rsidRPr="003D1744">
        <w:rPr>
          <w:rFonts w:ascii="Cambria" w:hAnsi="Cambria"/>
        </w:rPr>
        <w:t>£20</w:t>
      </w:r>
      <w:r w:rsidRPr="003D1744">
        <w:rPr>
          <w:rFonts w:ascii="Cambria" w:hAnsi="Cambria"/>
        </w:rPr>
        <w:tab/>
      </w:r>
      <w:r>
        <w:rPr>
          <w:rFonts w:ascii="Cambria" w:hAnsi="Cambria"/>
        </w:rPr>
        <w:tab/>
      </w:r>
      <w:r>
        <w:rPr>
          <w:rFonts w:ascii="Cambria" w:hAnsi="Cambria"/>
        </w:rPr>
        <w:tab/>
      </w:r>
      <w:r w:rsidRPr="003D1744">
        <w:rPr>
          <w:rFonts w:ascii="Cambria" w:hAnsi="Cambria"/>
        </w:rPr>
        <w:t>£10</w:t>
      </w:r>
    </w:p>
    <w:p w:rsidR="001A08B7" w:rsidRPr="003D1744" w:rsidRDefault="001A08B7" w:rsidP="001A08B7">
      <w:pPr>
        <w:spacing w:after="60"/>
        <w:jc w:val="both"/>
        <w:rPr>
          <w:rFonts w:ascii="Cambria" w:hAnsi="Cambria"/>
        </w:rPr>
      </w:pPr>
      <w:r w:rsidRPr="003D1744">
        <w:rPr>
          <w:rFonts w:ascii="Cambria" w:hAnsi="Cambria"/>
        </w:rPr>
        <w:t>Lower Middle Class</w:t>
      </w:r>
      <w:r w:rsidRPr="003D1744">
        <w:rPr>
          <w:rFonts w:ascii="Cambria" w:hAnsi="Cambria"/>
        </w:rPr>
        <w:tab/>
        <w:t>£45</w:t>
      </w:r>
      <w:r>
        <w:rPr>
          <w:rFonts w:ascii="Cambria" w:hAnsi="Cambria"/>
        </w:rPr>
        <w:tab/>
      </w:r>
      <w:r>
        <w:rPr>
          <w:rFonts w:ascii="Cambria" w:hAnsi="Cambria"/>
        </w:rPr>
        <w:tab/>
      </w:r>
      <w:r>
        <w:rPr>
          <w:rFonts w:ascii="Cambria" w:hAnsi="Cambria"/>
        </w:rPr>
        <w:tab/>
      </w:r>
      <w:r w:rsidRPr="003D1744">
        <w:rPr>
          <w:rFonts w:ascii="Cambria" w:hAnsi="Cambria"/>
        </w:rPr>
        <w:t>£15</w:t>
      </w:r>
    </w:p>
    <w:p w:rsidR="001A08B7" w:rsidRPr="003D1744" w:rsidRDefault="001A08B7" w:rsidP="001A08B7">
      <w:pPr>
        <w:spacing w:after="60"/>
        <w:jc w:val="both"/>
        <w:rPr>
          <w:rFonts w:ascii="Cambria" w:hAnsi="Cambria"/>
        </w:rPr>
      </w:pPr>
      <w:r w:rsidRPr="003D1744">
        <w:rPr>
          <w:rFonts w:ascii="Cambria" w:hAnsi="Cambria"/>
        </w:rPr>
        <w:t>Upper Middle Class</w:t>
      </w:r>
      <w:r w:rsidRPr="003D1744">
        <w:rPr>
          <w:rFonts w:ascii="Cambria" w:hAnsi="Cambria"/>
        </w:rPr>
        <w:tab/>
        <w:t>£90</w:t>
      </w:r>
      <w:r w:rsidRPr="003D1744">
        <w:rPr>
          <w:rFonts w:ascii="Cambria" w:hAnsi="Cambria"/>
        </w:rPr>
        <w:tab/>
      </w:r>
      <w:r>
        <w:rPr>
          <w:rFonts w:ascii="Cambria" w:hAnsi="Cambria"/>
        </w:rPr>
        <w:tab/>
      </w:r>
      <w:r>
        <w:rPr>
          <w:rFonts w:ascii="Cambria" w:hAnsi="Cambria"/>
        </w:rPr>
        <w:tab/>
      </w:r>
      <w:r w:rsidRPr="003D1744">
        <w:rPr>
          <w:rFonts w:ascii="Cambria" w:hAnsi="Cambria"/>
        </w:rPr>
        <w:t>£40</w:t>
      </w:r>
    </w:p>
    <w:p w:rsidR="001A08B7" w:rsidRPr="003D1744" w:rsidRDefault="001A08B7" w:rsidP="001A08B7">
      <w:pPr>
        <w:spacing w:after="60"/>
        <w:jc w:val="both"/>
        <w:rPr>
          <w:rFonts w:ascii="Cambria" w:hAnsi="Cambria"/>
        </w:rPr>
      </w:pPr>
      <w:r w:rsidRPr="003D1744">
        <w:rPr>
          <w:rFonts w:ascii="Cambria" w:hAnsi="Cambria"/>
        </w:rPr>
        <w:t>Upper Class</w:t>
      </w:r>
      <w:r w:rsidRPr="003D1744">
        <w:rPr>
          <w:rFonts w:ascii="Cambria" w:hAnsi="Cambria"/>
        </w:rPr>
        <w:tab/>
      </w:r>
      <w:r>
        <w:rPr>
          <w:rFonts w:ascii="Cambria" w:hAnsi="Cambria"/>
        </w:rPr>
        <w:tab/>
      </w:r>
      <w:r w:rsidRPr="003D1744">
        <w:rPr>
          <w:rFonts w:ascii="Cambria" w:hAnsi="Cambria"/>
        </w:rPr>
        <w:t>£120</w:t>
      </w:r>
      <w:r w:rsidRPr="003D1744">
        <w:rPr>
          <w:rFonts w:ascii="Cambria" w:hAnsi="Cambria"/>
        </w:rPr>
        <w:tab/>
      </w:r>
      <w:r>
        <w:rPr>
          <w:rFonts w:ascii="Cambria" w:hAnsi="Cambria"/>
        </w:rPr>
        <w:tab/>
      </w:r>
      <w:r>
        <w:rPr>
          <w:rFonts w:ascii="Cambria" w:hAnsi="Cambria"/>
        </w:rPr>
        <w:tab/>
      </w:r>
      <w:r w:rsidRPr="003D1744">
        <w:rPr>
          <w:rFonts w:ascii="Cambria" w:hAnsi="Cambria"/>
        </w:rPr>
        <w:t>£75</w:t>
      </w:r>
    </w:p>
    <w:p w:rsidR="001A08B7" w:rsidRPr="003D1744" w:rsidRDefault="001A08B7" w:rsidP="001A08B7">
      <w:pPr>
        <w:spacing w:after="60"/>
        <w:jc w:val="both"/>
        <w:rPr>
          <w:rFonts w:ascii="Cambria" w:hAnsi="Cambria"/>
        </w:rPr>
      </w:pPr>
    </w:p>
    <w:p w:rsidR="005A2E15" w:rsidRDefault="005A2E15" w:rsidP="001A08B7"/>
    <w:sectPr w:rsidR="005A2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B43A9"/>
    <w:multiLevelType w:val="hybridMultilevel"/>
    <w:tmpl w:val="58040492"/>
    <w:lvl w:ilvl="0" w:tplc="70B425D8">
      <w:numFmt w:val="bullet"/>
      <w:lvlText w:val="•"/>
      <w:lvlJc w:val="left"/>
      <w:pPr>
        <w:ind w:left="1080" w:hanging="72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B7"/>
    <w:rsid w:val="000E6E80"/>
    <w:rsid w:val="001A08B7"/>
    <w:rsid w:val="0058239A"/>
    <w:rsid w:val="005A2E15"/>
    <w:rsid w:val="00885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8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216</Words>
  <Characters>1403</Characters>
  <Application>Microsoft Office Word</Application>
  <DocSecurity>0</DocSecurity>
  <Lines>61</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Mikey</cp:lastModifiedBy>
  <cp:revision>4</cp:revision>
  <dcterms:created xsi:type="dcterms:W3CDTF">2013-10-14T21:26:00Z</dcterms:created>
  <dcterms:modified xsi:type="dcterms:W3CDTF">2014-03-16T17:11:00Z</dcterms:modified>
</cp:coreProperties>
</file>